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26E5" w14:textId="382173E9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подвижные 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коммуникативные игры.</w:t>
      </w:r>
    </w:p>
    <w:p w14:paraId="5DCBEA4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Музыкальные коммуникативные игры - это синтез музыки с речью, движением, с тактильными и зрительными ощущениями ребёнка. Музыкальные коммуникативные игры помогают наладить отношения между детьми, найти себе друзей, создают хорошие условия для проявления индивидуальных качеств ребенка.</w:t>
      </w:r>
    </w:p>
    <w:p w14:paraId="72E7330D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Коммуникативные игры - это школа сотрудничества. Здесь у ребят вырабатывается умение действовать в игре, эмоционально откликаться на состояние другого, «болеть» за партнера. Дети начинают понимать, что выручить своего товарища – это не стыдно, что надо не бояться выручить своих друзей в нужную минуту.</w:t>
      </w:r>
    </w:p>
    <w:p w14:paraId="2A9E7FB2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Коммуникативные игры разнообразны по форме.</w:t>
      </w:r>
    </w:p>
    <w:p w14:paraId="1D95A0D0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- пластические импровизации,</w:t>
      </w:r>
      <w:r>
        <w:rPr>
          <w:rFonts w:ascii="Arial" w:hAnsi="Arial" w:cs="Arial"/>
          <w:color w:val="111111"/>
          <w:sz w:val="27"/>
          <w:szCs w:val="27"/>
        </w:rPr>
        <w:t> развивающие творческое воображение и эмоционально выразительные движения («Бабочка и ветерок», «Бабочки и жуки», «Водоросли»).</w:t>
      </w:r>
    </w:p>
    <w:p w14:paraId="10471A8A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- зеркала</w:t>
      </w:r>
      <w:r>
        <w:rPr>
          <w:rFonts w:ascii="Arial" w:hAnsi="Arial" w:cs="Arial"/>
          <w:color w:val="111111"/>
          <w:sz w:val="27"/>
          <w:szCs w:val="27"/>
        </w:rPr>
        <w:t>, пластические диалоги в парах, направленные на развитие навыков невербального общения «Море волнуется», «Зеркало», «Тряпичная кукла».</w:t>
      </w:r>
    </w:p>
    <w:p w14:paraId="12D1E4D8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Тактильные игры</w:t>
      </w:r>
      <w:r>
        <w:rPr>
          <w:rFonts w:ascii="Arial" w:hAnsi="Arial" w:cs="Arial"/>
          <w:color w:val="111111"/>
          <w:sz w:val="27"/>
          <w:szCs w:val="27"/>
        </w:rPr>
        <w:t>, когда дети трогают друг друга, держатся за руки («Гори ясно», «Горелки», «Волк и гуси»).</w:t>
      </w:r>
    </w:p>
    <w:p w14:paraId="1944FB9A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Ритмоинтонационные игры</w:t>
      </w:r>
      <w:r>
        <w:rPr>
          <w:rFonts w:ascii="Arial" w:hAnsi="Arial" w:cs="Arial"/>
          <w:color w:val="111111"/>
          <w:sz w:val="27"/>
          <w:szCs w:val="27"/>
        </w:rPr>
        <w:t> с именами «Эхо».</w:t>
      </w:r>
    </w:p>
    <w:p w14:paraId="0675013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Обычные сюжетно- ролевые игры также могут быть отнесены к коммуникативным играм с эпизодическим применением музыкального репертуара, включением в общий сюжет песенок, танцев, которые помогают воплотить замысел игры.</w:t>
      </w:r>
    </w:p>
    <w:p w14:paraId="51BC4C4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Коммуникативные игры помогают заинтересовать, эмоционально увлечь ребят или же переключить их внимание, снять утомление, создать приподнятое настроение.</w:t>
      </w:r>
    </w:p>
    <w:p w14:paraId="3FC753ED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 коммуникативных игр:</w:t>
      </w:r>
    </w:p>
    <w:p w14:paraId="5CEB88E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общения между детьми, легкости вступления в контакт, инициативности.</w:t>
      </w:r>
    </w:p>
    <w:p w14:paraId="52F0160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сочувствия к партнеру, эмоциональности и выразительности невербальных средств общения.</w:t>
      </w:r>
    </w:p>
    <w:p w14:paraId="5F89098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развитие позитивного самоощущения, закрепощенности, уверенности в себе, ощущения собственного эмоционального благополучия, своей значимости в детском коллективе, формирования положительной самооценки.</w:t>
      </w:r>
    </w:p>
    <w:p w14:paraId="273EEF09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Танцы со сменой партнёров. </w:t>
      </w:r>
      <w:r>
        <w:rPr>
          <w:rFonts w:ascii="Arial" w:hAnsi="Arial" w:cs="Arial"/>
          <w:color w:val="111111"/>
          <w:sz w:val="27"/>
          <w:szCs w:val="27"/>
        </w:rPr>
        <w:t>В основе танцевальных сюжетов - образы дружелюбия, партнерской поддержки. Фигуры танцев - это простые, несложные для запоминания жесты и движения. Такие танцы выражают доброжелательное, открытое отношение людей друг к другу, воспроизводят положительные, радостные эмоции. Как правило, у каждого танца есть игровой сюжет, что ещё больше облегчает их запоминание.</w:t>
      </w:r>
    </w:p>
    <w:p w14:paraId="3464FD3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Танцы-игры со сменой партнёров снимают барьеры между более раскрепощёнными, инициативными и напротив, неуверенными в себе детьми. Тем самым создаются равные условия общения для всех ребят. Дети с заниженной самооценкой в таких танцах чувствуют себя полноправными членами коллектива. Дети, которые лидируют в группе и привыкли пренебрегать «тихонями» и «задирами», открывают для себя, что они вовсе не плохие, а такие же, как все.</w:t>
      </w:r>
    </w:p>
    <w:p w14:paraId="2152213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Тактильный контакт танцующих ещё более способствует развитию доброжелательных отношений между детьми и в целом нормализации социального микроклимата в детском коллективе.</w:t>
      </w:r>
    </w:p>
    <w:p w14:paraId="66D1CBDE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танцах со сменой партнеров нет процесса оценивания, это раскрепощает и ободряет каждого участника игры-танца. Несложные фольклорные танцы со сменой партнёров также являются одной из форм коммуникативных музыкальных игр. Такие танцы есть в фольклоре разных народов.</w:t>
      </w:r>
    </w:p>
    <w:p w14:paraId="1986F205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Примеры коммуникативных танцев и игр.</w:t>
      </w:r>
    </w:p>
    <w:p w14:paraId="68FF72A5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«Светит месяц»</w:t>
      </w:r>
    </w:p>
    <w:p w14:paraId="2ADE1310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Исходное положение (ИП): дети стоят в кругу парами, лицом друг к другу и держатся за руки в положении «лодочка».</w:t>
      </w:r>
    </w:p>
    <w:p w14:paraId="248E0E9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приставных шага вправо с притопом в конце фразы.</w:t>
      </w:r>
    </w:p>
    <w:p w14:paraId="78D2EFD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приставных шага влево с притопом в конце фразы.</w:t>
      </w:r>
    </w:p>
    <w:p w14:paraId="4F486A1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Обмен хлопками с партнёром на сильные доли мелодии.</w:t>
      </w:r>
    </w:p>
    <w:p w14:paraId="281AE3C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внешнего круга машут партнёру рукой и с поворотом вокруг себя переходят к другому партнёру по линии танца.</w:t>
      </w:r>
    </w:p>
    <w:p w14:paraId="2AA1009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повторяется несколько раз по количеству куплетов.</w:t>
      </w:r>
    </w:p>
    <w:p w14:paraId="7DA07CA4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Танец «Приветствие»</w:t>
      </w:r>
      <w:r>
        <w:rPr>
          <w:rFonts w:ascii="Arial" w:hAnsi="Arial" w:cs="Arial"/>
          <w:color w:val="111111"/>
          <w:sz w:val="27"/>
          <w:szCs w:val="27"/>
        </w:rPr>
        <w:t> объединяет участников, создает атмосферу доверия.</w:t>
      </w:r>
    </w:p>
    <w:p w14:paraId="10DA8CF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Собрались все дети в круг,</w:t>
      </w:r>
    </w:p>
    <w:p w14:paraId="2B5F0DC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– твой друг и ты – мой друг.</w:t>
      </w:r>
    </w:p>
    <w:p w14:paraId="78A0D65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Вместе за руки возьмемся</w:t>
      </w:r>
    </w:p>
    <w:p w14:paraId="4D4BF79D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улыбнемся!</w:t>
      </w:r>
    </w:p>
    <w:p w14:paraId="76670F6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Взяться за руки и посмотреть друг на друга с улыбкой.</w:t>
      </w:r>
    </w:p>
    <w:p w14:paraId="6AC80783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Танец «Лавата»</w:t>
      </w:r>
      <w:r>
        <w:rPr>
          <w:rFonts w:ascii="Arial" w:hAnsi="Arial" w:cs="Arial"/>
          <w:color w:val="111111"/>
          <w:sz w:val="27"/>
          <w:szCs w:val="27"/>
        </w:rPr>
        <w:t> сближает малознакомых детей, создает дружескую атмосферу, способствует снятию барьеров в общении.</w:t>
      </w:r>
    </w:p>
    <w:p w14:paraId="16D525E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взявшись за руки, идут</w:t>
      </w:r>
    </w:p>
    <w:p w14:paraId="0A1BC56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Дружно танцуем мы,</w:t>
      </w:r>
    </w:p>
    <w:p w14:paraId="66706930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 – та - та, тра - та - та!</w:t>
      </w:r>
    </w:p>
    <w:p w14:paraId="01804ACE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веселый наш это-лавата!</w:t>
      </w:r>
    </w:p>
    <w:p w14:paraId="0C764CEB" w14:textId="00A99938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Мои ручки хороши, хороши, хороши</w:t>
      </w:r>
    </w:p>
    <w:p w14:paraId="3171984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 соседа лучше!</w:t>
      </w:r>
    </w:p>
    <w:p w14:paraId="307B9957" w14:textId="16881531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Мои ножки хороши, хороши,</w:t>
      </w:r>
    </w:p>
    <w:p w14:paraId="10B67CB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 соседа лучше!</w:t>
      </w:r>
    </w:p>
    <w:p w14:paraId="625A342E" w14:textId="1F78B65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Мои ушки хороши, хороши,</w:t>
      </w:r>
    </w:p>
    <w:p w14:paraId="421B53C2" w14:textId="118D1355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 соседа лучше</w:t>
      </w:r>
      <w:r w:rsidR="00B75791">
        <w:rPr>
          <w:rFonts w:ascii="Arial" w:hAnsi="Arial" w:cs="Arial"/>
          <w:color w:val="111111"/>
          <w:sz w:val="27"/>
          <w:szCs w:val="27"/>
        </w:rPr>
        <w:t>.</w:t>
      </w:r>
    </w:p>
    <w:p w14:paraId="2D6911E5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«Брейк-миксер»</w:t>
      </w:r>
    </w:p>
    <w:p w14:paraId="32E03E8E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парами, держась за руку партнёра, в произвольном порядке.</w:t>
      </w:r>
    </w:p>
    <w:p w14:paraId="5FCCA88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Шагают парами в такт музыке в произвольном направлении.</w:t>
      </w:r>
    </w:p>
    <w:p w14:paraId="496AF05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шага в направлении друг от друга.</w:t>
      </w:r>
    </w:p>
    <w:p w14:paraId="2692AED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хлопка, три притопа.</w:t>
      </w:r>
    </w:p>
    <w:p w14:paraId="64495BC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Кружатся со своим партнёром, соединив правые руки.</w:t>
      </w:r>
    </w:p>
    <w:p w14:paraId="6D52783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Находят нового партнёра и кружатся с ним, соединив левые руки.</w:t>
      </w:r>
    </w:p>
    <w:p w14:paraId="5CB03448" w14:textId="69CA8205" w:rsidR="00EC1E5C" w:rsidRDefault="00EC1E5C" w:rsidP="00B7579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Особый азарт этой танцевальной игре придаёт непарное количество участников. В этом случае при каждом повторе танца кто-то рискует остаться без пары, что, с одной стороны, активизирует игроков-танцоров, а с другой — учит с юмором и оптимизмом относиться к временному проигрышу.</w:t>
      </w:r>
      <w:r w:rsidR="00B75791">
        <w:rPr>
          <w:rFonts w:ascii="Arial" w:hAnsi="Arial" w:cs="Arial"/>
          <w:color w:val="111111"/>
          <w:sz w:val="27"/>
          <w:szCs w:val="27"/>
        </w:rPr>
        <w:t xml:space="preserve">  </w:t>
      </w:r>
      <w:r>
        <w:rPr>
          <w:rFonts w:ascii="Arial" w:hAnsi="Arial" w:cs="Arial"/>
          <w:color w:val="111111"/>
          <w:sz w:val="27"/>
          <w:szCs w:val="27"/>
        </w:rPr>
        <w:t>Танец повторяется несколько раз.</w:t>
      </w:r>
    </w:p>
    <w:p w14:paraId="38BC0BE7" w14:textId="77777777" w:rsidR="00B75791" w:rsidRDefault="00EC1E5C" w:rsidP="00B757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«Бинго»</w:t>
      </w:r>
      <w:r w:rsidR="00B75791">
        <w:rPr>
          <w:rFonts w:ascii="Arial" w:hAnsi="Arial" w:cs="Arial"/>
          <w:color w:val="111111"/>
          <w:sz w:val="27"/>
          <w:szCs w:val="27"/>
        </w:rPr>
        <w:t xml:space="preserve">  </w:t>
      </w:r>
    </w:p>
    <w:p w14:paraId="1EA0E8D6" w14:textId="4D184FD9" w:rsidR="00EC1E5C" w:rsidRDefault="00EC1E5C" w:rsidP="00B757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Игровой момент этого танца — произнесение по буквам имени собачки, про которую сложена весёлая песенка. По-английски это будет звучать так: «би», «ай», «эн», «джи», «оу» («Bingo»).</w:t>
      </w:r>
    </w:p>
    <w:p w14:paraId="1E11184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парами по кругу, лицом по линии танца, держась за руку партнёра.</w:t>
      </w:r>
    </w:p>
    <w:p w14:paraId="10DE5BE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Шагают в такт музыке, двигаясь парами по кругу.</w:t>
      </w:r>
    </w:p>
    <w:p w14:paraId="3D777DA9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Прыгают галопом, повернувшись лицом друг к другу и держась за руки «лодочкой».</w:t>
      </w:r>
    </w:p>
    <w:p w14:paraId="608E2407" w14:textId="244C681C" w:rsidR="00EC1E5C" w:rsidRDefault="00EC1E5C" w:rsidP="00774A1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внутреннего круга остаются на месте, а дети внешнего круга продвигаются от одного партнёра к другому, пожимая им в приветствии руки на каждую букву имени Бинго. Партнёра, попавшего на букву «оу», обнимают и берут за руку, становясь с ним в исходное положение</w:t>
      </w:r>
      <w:r w:rsidR="00774A19">
        <w:rPr>
          <w:rFonts w:ascii="Arial" w:hAnsi="Arial" w:cs="Arial"/>
          <w:color w:val="111111"/>
          <w:sz w:val="27"/>
          <w:szCs w:val="27"/>
        </w:rPr>
        <w:t>.</w:t>
      </w:r>
    </w:p>
    <w:p w14:paraId="48090000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«Челночки».</w:t>
      </w:r>
    </w:p>
    <w:p w14:paraId="1C51E99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стоящие в две шеренги лицом друг к другу, берутся за руки. Движение лёгкими шагами в такт музыке начинает первая пара: она выдвигается из шеренги в сторону, огибает соседнюю пару, проходит между этой и следующей парами, выдвигается в другую сторону шеренги и продолжает движение челночком между остальными парами.</w:t>
      </w:r>
    </w:p>
    <w:p w14:paraId="0D7A839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Пара, следующая за ведущей, ждёт, когда «челночок» уйдёт в глубь шеренги на расстояние двух пар, и начинает аналогичное движение. Челночки доходят до конца шеренги и возвращаются обратно на своё место тем же способом.</w:t>
      </w:r>
    </w:p>
    <w:p w14:paraId="30182EB9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Первой окажется на своём месте ведущая пара. Её задача — делать шаги на месте до тех пор, пока все остальные пары не закончат движение. После этого она назначает новую фигуру.</w:t>
      </w:r>
    </w:p>
    <w:p w14:paraId="2AC53F62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«Ручеёк».</w:t>
      </w:r>
    </w:p>
    <w:p w14:paraId="6C1D53B6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выстраиваются парами в колонну, каждый из них берётся за руку с партнёром, лицом к ведущей паре. Ведущая пара поворачивается, встаёт напротив всей колонны и начинает движение в глубь ручейка. Первая пара пропускает идущих через воротца поднятых рук, а следующая за ней, наоборот, сама проходит через воротца идущей в глубь ручейка пары и т. д.</w:t>
      </w:r>
    </w:p>
    <w:p w14:paraId="3C21676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пара, дошедшая до конца ручейка, поворачивается по ходу шеренги, становясь её завершением. Каждая следующая пара, оказавшись на мосте ведущей, в свою очередь, поворачивается лицом к шеренге и начинает движение в глубь ручейка.</w:t>
      </w:r>
    </w:p>
    <w:p w14:paraId="68889EAD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Движение продолжается до тех пор, пока ведущая пара не оказывается на своём месте, дожидаясь, пока и все остальные не придут на свои места. Затем назначается следующая фигура.</w:t>
      </w:r>
    </w:p>
    <w:p w14:paraId="5C3C3EE5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«Тетера».</w:t>
      </w:r>
    </w:p>
    <w:p w14:paraId="0E45AE30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встают в колонну парами лицом к ведущей паре, но отпускают руки партнёра и отодвигаются в стороны, образуя две шеренги.</w:t>
      </w:r>
    </w:p>
    <w:p w14:paraId="2238167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Ведущая пара поворачивается лицом друг к другу, как бы закругляя шеренгу. Дети ведущей пары берутся за правые руки: обходят друг друга, левой рукой ухватываясь за левую руку стоящего в противоположной шеренге. Движение, начатое ведущей парой, продолжается по всей шеренге теми, до кого дошла очередь, и до тех пор, пока все, начиная с ведущей пары, не окажутся на своих местах.</w:t>
      </w:r>
    </w:p>
    <w:p w14:paraId="5CC3BC4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Далее фигуры танца снова могут назначаться ведущей парой и исполняться до тех пор, пока звучит песня.</w:t>
      </w:r>
    </w:p>
    <w:p w14:paraId="5C1C090D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Игры, на развитие навыков общения.</w:t>
      </w:r>
    </w:p>
    <w:p w14:paraId="3A94163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Такие игры помогают наладить сотрудничество в группе, умение согласовывать свои действия с действиями других, концентрировать свое внимание.</w:t>
      </w:r>
    </w:p>
    <w:p w14:paraId="5E24CAF7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«Цветные клавиши»</w:t>
      </w:r>
    </w:p>
    <w:p w14:paraId="448B4C2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Игровой материал: ударные инструменты по количеству участников, цветные клавиши из картона.</w:t>
      </w:r>
    </w:p>
    <w:p w14:paraId="2EF57FF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делятся, на четыре группы, каждой из которых раздаются муз. инструменты. В центре находится дирижер, перед которым лежат на полу 4 разноцветные клавиши. Каждой группе инструментов принадлежит своя цветная клавиша.</w:t>
      </w:r>
    </w:p>
    <w:p w14:paraId="1B3BBE24" w14:textId="7D4CE095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Дирижер </w:t>
      </w:r>
      <w:r>
        <w:rPr>
          <w:rFonts w:ascii="Arial" w:hAnsi="Arial" w:cs="Arial"/>
          <w:color w:val="111111"/>
          <w:sz w:val="27"/>
          <w:szCs w:val="27"/>
        </w:rPr>
        <w:t>поднимает</w:t>
      </w:r>
      <w:r>
        <w:rPr>
          <w:rFonts w:ascii="Arial" w:hAnsi="Arial" w:cs="Arial"/>
          <w:color w:val="111111"/>
          <w:sz w:val="27"/>
          <w:szCs w:val="27"/>
        </w:rPr>
        <w:t xml:space="preserve"> одну из клавиш - играет та группа инструментов, которой принадлежит эта клавиша. Дирижер может </w:t>
      </w:r>
      <w:r>
        <w:rPr>
          <w:rFonts w:ascii="Arial" w:hAnsi="Arial" w:cs="Arial"/>
          <w:color w:val="111111"/>
          <w:sz w:val="27"/>
          <w:szCs w:val="27"/>
        </w:rPr>
        <w:t>поднять</w:t>
      </w:r>
      <w:r>
        <w:rPr>
          <w:rFonts w:ascii="Arial" w:hAnsi="Arial" w:cs="Arial"/>
          <w:color w:val="111111"/>
          <w:sz w:val="27"/>
          <w:szCs w:val="27"/>
        </w:rPr>
        <w:t xml:space="preserve"> 2 клавиши, тогда играют 2 группы инструментов и т. </w:t>
      </w:r>
      <w:r>
        <w:rPr>
          <w:rFonts w:ascii="Arial" w:hAnsi="Arial" w:cs="Arial"/>
          <w:color w:val="111111"/>
          <w:sz w:val="27"/>
          <w:szCs w:val="27"/>
        </w:rPr>
        <w:t>д.</w:t>
      </w:r>
    </w:p>
    <w:p w14:paraId="5DFA2B8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повторяется с другими инструментами под любую ритмичную музыку.</w:t>
      </w:r>
    </w:p>
    <w:p w14:paraId="616448E2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преодоление застенчивости. </w:t>
      </w:r>
      <w:r>
        <w:rPr>
          <w:rFonts w:ascii="Arial" w:hAnsi="Arial" w:cs="Arial"/>
          <w:color w:val="111111"/>
          <w:sz w:val="27"/>
          <w:szCs w:val="27"/>
        </w:rPr>
        <w:t>Такие игры помогают преодолеть застенчивость детей через телесный контакт, дети становятся более уверенными в себе.</w:t>
      </w:r>
    </w:p>
    <w:p w14:paraId="5F4CEF73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«Пугало»</w:t>
      </w:r>
    </w:p>
    <w:p w14:paraId="258AF77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Игровой материал: небольшие цветные лоскутки, по одному на каждого ребенка</w:t>
      </w:r>
    </w:p>
    <w:p w14:paraId="5F43ED76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 садятся в круг. Каждый участник выбирает себе лоскут. Один из детей встает в центр круга, разведя руки в стороны.</w:t>
      </w:r>
    </w:p>
    <w:p w14:paraId="4BF9BD4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Остальные подходят к нему и развешивают свои лоскутки у него на голове, руках,</w:t>
      </w:r>
    </w:p>
    <w:p w14:paraId="46DF3ED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плечах. Затем все, кроме «пугала», возвращаются на свои места и поют песню:</w:t>
      </w:r>
    </w:p>
    <w:p w14:paraId="7D7A5CBF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Пугало вертится и скрипит.</w:t>
      </w:r>
    </w:p>
    <w:p w14:paraId="5A4516C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Пугало вертится и скрипит.</w:t>
      </w:r>
    </w:p>
    <w:p w14:paraId="2786BE42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Кружится, кружится,</w:t>
      </w:r>
    </w:p>
    <w:p w14:paraId="773DC323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Кружится, кружится</w:t>
      </w:r>
    </w:p>
    <w:p w14:paraId="17741BC4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 все вниз полетит.</w:t>
      </w:r>
    </w:p>
    <w:p w14:paraId="5C59E00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«Пугало» вертится под пение детей до тех пор, пока все лоскутки не упадут.</w:t>
      </w:r>
    </w:p>
    <w:p w14:paraId="7EF464B9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развитие сплоченности коллектива.</w:t>
      </w:r>
    </w:p>
    <w:p w14:paraId="00C91AE7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«Паутинка» </w:t>
      </w:r>
      <w:r>
        <w:rPr>
          <w:rFonts w:ascii="Arial" w:hAnsi="Arial" w:cs="Arial"/>
          <w:color w:val="111111"/>
          <w:sz w:val="27"/>
          <w:szCs w:val="27"/>
        </w:rPr>
        <w:t>Игра способствует развитию общения между детьми, воспитывает чувство ответственности за действия других, развивает мелкую моторику.</w:t>
      </w:r>
    </w:p>
    <w:p w14:paraId="3E19AF9D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Игровой материал: клубок вязальных ниток.</w:t>
      </w:r>
    </w:p>
    <w:p w14:paraId="7A72ED8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в кругу. У музыкального руководителя в руках клубок ниток. Водящий крепко держит конец нити и бросает клубок любому ребенку, согласуя с музыкальными фразами произведения. Ребенок, поймав, бросает клубок дальше другому ребенку и так повторяется пока нитка не кончится. Получается большая паутина.</w:t>
      </w:r>
    </w:p>
    <w:p w14:paraId="260E6081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детей следить за натяжением нити. В конце игры ведущий предлагает детям полюбоваться полученным узором.</w:t>
      </w:r>
    </w:p>
    <w:p w14:paraId="10990B69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проводится под русскую народную песню «Во поле береза стояла».</w:t>
      </w:r>
    </w:p>
    <w:p w14:paraId="5A5766C0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снятие агрессии у детей.</w:t>
      </w:r>
    </w:p>
    <w:p w14:paraId="660DC903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«Черепаха»</w:t>
      </w:r>
      <w:r>
        <w:rPr>
          <w:rFonts w:ascii="Arial" w:hAnsi="Arial" w:cs="Arial"/>
          <w:color w:val="111111"/>
          <w:sz w:val="27"/>
          <w:szCs w:val="27"/>
        </w:rPr>
        <w:t> Игра способствует развитию чувства ответственности за свои действия и их последствия. Способствует выбросу негативных эмоций и снятия агрессии.</w:t>
      </w:r>
    </w:p>
    <w:p w14:paraId="39E55C32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стоят парами, один ребенок подставляет спину – он «черепаха», другой выполняет массажные движения. Затем меняются местами.</w:t>
      </w:r>
    </w:p>
    <w:p w14:paraId="2F0EB76B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Шла купаться черепаха – похлопывание по спине собранными пальцами сверху вниз.</w:t>
      </w:r>
    </w:p>
    <w:p w14:paraId="629F41C3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И кусала всех от страха: - энергичное пощипывание от поясницы вверх по спине</w:t>
      </w:r>
    </w:p>
    <w:p w14:paraId="12AAB10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«Кусь –кусь - кусь - кусь - медленные вибрирующие движения слегка согнутыми пальцами.</w:t>
      </w:r>
    </w:p>
    <w:p w14:paraId="3956358E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Никого я не боюсь. У – У!» - быстро повернуться и испугать партнера.</w:t>
      </w:r>
    </w:p>
    <w:p w14:paraId="3B516486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«Кто у нас хороший». Игра помогает создать хорошее настроение, повышает собственную значимость ребенка.</w:t>
      </w:r>
    </w:p>
    <w:p w14:paraId="3C8A3DA6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«Дружный поезд»</w:t>
      </w:r>
      <w:r>
        <w:rPr>
          <w:rFonts w:ascii="Arial" w:hAnsi="Arial" w:cs="Arial"/>
          <w:color w:val="111111"/>
          <w:sz w:val="27"/>
          <w:szCs w:val="27"/>
        </w:rPr>
        <w:t> на развитие чувства ритма и реакции на смену характера музыкального сопровождения, помогает согласовывать свои действия с действиями других детей.</w:t>
      </w:r>
    </w:p>
    <w:p w14:paraId="1E6BE266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помогает создать положительный эмоциональный фон, сплачивает коллектив группы.</w:t>
      </w:r>
    </w:p>
    <w:p w14:paraId="2BD9156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Развивает умение подчиняться правилам других.</w:t>
      </w:r>
    </w:p>
    <w:p w14:paraId="4217130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строятся друг за другом, держась за плечи.</w:t>
      </w:r>
    </w:p>
    <w:p w14:paraId="0A41714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«Паровозик» везет «вагончик», преодолевая различные препятствия.</w:t>
      </w:r>
    </w:p>
    <w:p w14:paraId="0BA43938" w14:textId="2AE373CA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«Обнималки»</w:t>
      </w:r>
      <w:r>
        <w:rPr>
          <w:rFonts w:ascii="Arial" w:hAnsi="Arial" w:cs="Arial"/>
          <w:color w:val="111111"/>
          <w:sz w:val="27"/>
          <w:szCs w:val="27"/>
        </w:rPr>
        <w:t> Создает благоприятный климат, способствует взаимодействию детей в паре. Игра помогает создать положительный эмоциональный фон, сплачивает коллектив.</w:t>
      </w:r>
    </w:p>
    <w:p w14:paraId="7C53C550" w14:textId="4274B14E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прыгают или танцуют под музыку, когда музыка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прекращается, каждый ребенок кого-то обнимает. Затем музыка продолжается, и дети снова прыгают или танцуют (можно с партнером)</w:t>
      </w:r>
    </w:p>
    <w:p w14:paraId="34C57936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«Хор животных»</w:t>
      </w:r>
      <w:r>
        <w:rPr>
          <w:rFonts w:ascii="Arial" w:hAnsi="Arial" w:cs="Arial"/>
          <w:color w:val="111111"/>
          <w:sz w:val="27"/>
          <w:szCs w:val="27"/>
        </w:rPr>
        <w:t> Игра помогает развитию музыкального слуха,</w:t>
      </w:r>
    </w:p>
    <w:p w14:paraId="16C7DCDE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развитию чувства ритма.</w:t>
      </w:r>
    </w:p>
    <w:p w14:paraId="0C70F8B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знакомятся с необычным видом хорового исполнения.</w:t>
      </w:r>
    </w:p>
    <w:p w14:paraId="6502EDBB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спеть знакомую песню «Жили у бабуси» как уточки «Кря-кря-кря», затем коровки, котята и т. д.</w:t>
      </w:r>
    </w:p>
    <w:p w14:paraId="3C6709EF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«Цифры» </w:t>
      </w:r>
      <w:r>
        <w:rPr>
          <w:rFonts w:ascii="Arial" w:hAnsi="Arial" w:cs="Arial"/>
          <w:color w:val="111111"/>
          <w:sz w:val="27"/>
          <w:szCs w:val="27"/>
        </w:rPr>
        <w:t>способствует созданию положительных эмоций.</w:t>
      </w:r>
    </w:p>
    <w:p w14:paraId="57F4D7FC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громко называет цифру, дети должны объединиться между собой, соответственно названной цифре. 2- парами, 3- тройками, 4-четверками. В конце игры ведущий произносит: «Все».</w:t>
      </w:r>
    </w:p>
    <w:p w14:paraId="670EC74B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встают в общий круг и берутся за руки. В этот момент можно взять ведущему игрушку и начать ее передавать рядом стоящему ребенку с пожеланием сказать друг другу добрые слова.</w:t>
      </w:r>
    </w:p>
    <w:p w14:paraId="3D0085E7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Тактильные игры.</w:t>
      </w:r>
    </w:p>
    <w:p w14:paraId="581DB9D8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«Рельсы-рельсы, шпалы-шпалы»</w:t>
      </w:r>
    </w:p>
    <w:p w14:paraId="076F85E3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Самая известная из всех тактильных игр — знакомый всем с детства массаж, который сопровождается стишком про поезд. Каждую строчку нужно изобразить движениями на спине ребенка:</w:t>
      </w:r>
    </w:p>
    <w:p w14:paraId="5C7016F3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Рельсы-рельсы, шпалы-шпалы,</w:t>
      </w:r>
    </w:p>
    <w:p w14:paraId="532D5F0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Ехал поезд запоздалый.</w:t>
      </w:r>
    </w:p>
    <w:p w14:paraId="0EA3D8A7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последнего окошка</w:t>
      </w:r>
    </w:p>
    <w:p w14:paraId="3EBB463A" w14:textId="1BBC5262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Вдруг </w:t>
      </w:r>
      <w:r>
        <w:rPr>
          <w:rFonts w:ascii="Arial" w:hAnsi="Arial" w:cs="Arial"/>
          <w:color w:val="111111"/>
          <w:sz w:val="27"/>
          <w:szCs w:val="27"/>
        </w:rPr>
        <w:t>рассыпали горошка</w:t>
      </w:r>
      <w:r>
        <w:rPr>
          <w:rFonts w:ascii="Arial" w:hAnsi="Arial" w:cs="Arial"/>
          <w:color w:val="111111"/>
          <w:sz w:val="27"/>
          <w:szCs w:val="27"/>
        </w:rPr>
        <w:t>…</w:t>
      </w:r>
    </w:p>
    <w:p w14:paraId="3181E475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придумывать разных персонажей, пришедших «собирать горошки» на спине малыша.</w:t>
      </w:r>
    </w:p>
    <w:p w14:paraId="5F26179F" w14:textId="77777777" w:rsidR="00EC1E5C" w:rsidRDefault="00EC1E5C" w:rsidP="00EC1E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«Месим тесто, лепим Колобок»</w:t>
      </w:r>
    </w:p>
    <w:p w14:paraId="536514AA" w14:textId="77777777" w:rsidR="00EC1E5C" w:rsidRDefault="00EC1E5C" w:rsidP="00EC1E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этой игры пусть малыш станет вашим «тестом». Удобно уложите его на ковре или на кровати, начните «месить», «разминать» и «раскатывать». Движения должны быть массажными, довольно интенсивными. Слепите из вашего «теста» Колобка и изобразите, что ставите его выпекаться. Затем восхититесь, каким аппетитным и душистым он получился. Так и хочется съесть! В этот момент малыш-Колобок наверняка захочет убежать, но ваша цель уже будет достигнута — в процессе игры вы вдоволь напитаете малыша контактом.</w:t>
      </w:r>
    </w:p>
    <w:p w14:paraId="0CFDCBCA" w14:textId="77777777" w:rsidR="00984345" w:rsidRDefault="00984345"/>
    <w:sectPr w:rsidR="009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5C"/>
    <w:rsid w:val="00774A19"/>
    <w:rsid w:val="00984345"/>
    <w:rsid w:val="00B75791"/>
    <w:rsid w:val="00E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44A6"/>
  <w15:chartTrackingRefBased/>
  <w15:docId w15:val="{5C6D15C9-7796-43B6-99C5-E426672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2021-03-11T14:40:00Z</dcterms:created>
  <dcterms:modified xsi:type="dcterms:W3CDTF">2021-03-11T15:02:00Z</dcterms:modified>
</cp:coreProperties>
</file>