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5C" w:rsidRPr="00BE2C37" w:rsidRDefault="00FE4F5C" w:rsidP="00BD157A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  <w:r w:rsidRPr="00BE2C37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 xml:space="preserve">    «Веселая артикуляционная гимнастика под музыку»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Неотъемлемой частью в работе музыкального руководителя является ежедневная тренировка органов артикуляции. Разнообразить артикуляционную зарядку и сделать ее нескучной и любимой детьми можно с помощью подключения совместной работы кистей рук и артикуляционного аппарата - биоэнергопластики. А если  подключить в работу музыку, которая не только помогает улучшить эмоциональное состояние, но и раскрепощает движения тела, то положительный результат не заставит себя ждать. Попробуйте сами.</w:t>
      </w:r>
    </w:p>
    <w:p w:rsidR="00FE4F5C" w:rsidRPr="00435750" w:rsidRDefault="00FE4F5C" w:rsidP="007005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33F35">
        <w:rPr>
          <w:rFonts w:ascii="Times New Roman" w:hAnsi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идео «Самая веселая музыкальная артикуляционная гимнастика с язычками-носочками»" style="width:24pt;height:24pt">
            <v:imagedata r:id="rId4" o:title=""/>
          </v:shape>
        </w:pic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Название некоторых упражнений могут отличаться от привычных, оригинальных, выбраны названия более удобные и понятные малышам. Такую зарядку в летний период можно выполнять на улице. Подходит она детям, начиная со средней группы. Репертуар для зарядки и комплекс упражнений вы можете подбирать самостоятельно.  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Предварительная работа: Разучивание артикуляционных упражнений: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"Рыбка" или "Бегемотик"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Помогаем движениями рук. Сжать плотно губы (и все пальцы тоже вместе, резко широко открыть рот (раскрыть ладошки) – как будто говорим А-А-А. Широко открытый рот удерживать на счет до 5.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Рыбка ротик закрывает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Рыбка ротик открывает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Но не слышим от неё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Звука мы ни одного.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«Лягушка»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Сомкни зубки и улыбнись так сильно, как только можешь, чтобы все зубки были видны».Удерживать улыбку на счет до 5.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Упражнение «Слоник» или "Хоботок" 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Зубки сомкнутые, потяни губки вперёд трубочкой». Удерживать на счет до 5.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Подражаю я слону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Губы хоботком тяну.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«Качели»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Широко открой рот, как в упражнении "рыбка" и ставь кончик язычка то за верхние зубки, то за нижние. Нижняя челюсть не работает. Двигается только язычок.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«Часики»</w:t>
      </w: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Тянем язычок то к левому ушку, то к правому - как можно сильнее и чётче. Рот открыт, губы в улыбке.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Тик-так, тик-так,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Ходят часики вот так!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«Футбол»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Кончиком язычка нажимай изнутри то в правую, то в левую щеку так, чтобы появился бугорок (мячик). Можно поиграть в «силача», прижимаем к щеке ребёнка подушечку указательного пальца, а он должен сильно нажимать на него – отталкивать.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Гол-гол-гол-гол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Поиграем мы в футбол.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Гол-гол-гол-гол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Мы забьём в ворота гол.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"Мячик</w:t>
      </w:r>
      <w:r w:rsidRPr="00435750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".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Сомкни губки, упри в щечку язычок, как в упражнении "футбол" и нарисуй кружок (мячик) изнутри вокруг губ.</w:t>
      </w:r>
    </w:p>
    <w:p w:rsidR="00FE4F5C" w:rsidRPr="00435750" w:rsidRDefault="00FE4F5C" w:rsidP="007005F2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bCs/>
          <w:color w:val="111111"/>
          <w:sz w:val="28"/>
          <w:szCs w:val="28"/>
          <w:lang w:eastAsia="ru-RU"/>
        </w:rPr>
        <w:t>Упражнение «Лошадка».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Щёлкаем язычком, чем громче, тем лучше. Открываем широко рот и щелкаем язычком – как будто говорим А. При этом руки разводим в стороны с напряженными пальцами. А затем руки с сжатыми кулачками соединяем вместе, а язычком щелкаем так, что губки вытянуты вперед, как будто говорим О.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И так поочередно – то А, то О.</w:t>
      </w:r>
    </w:p>
    <w:p w:rsidR="00FE4F5C" w:rsidRPr="00435750" w:rsidRDefault="00FE4F5C" w:rsidP="007005F2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5750">
        <w:rPr>
          <w:rFonts w:ascii="Times New Roman" w:hAnsi="Times New Roman"/>
          <w:color w:val="111111"/>
          <w:sz w:val="28"/>
          <w:szCs w:val="28"/>
          <w:lang w:eastAsia="ru-RU"/>
        </w:rPr>
        <w:t>- А теперь попробуй так: «Улыбнись, открой рот и щелкай язычком громко, но следи, чтобы нижняя челюсть не работала». Если получилось – ты настоящий профессионал!</w:t>
      </w:r>
    </w:p>
    <w:p w:rsidR="00FE4F5C" w:rsidRPr="00435750" w:rsidRDefault="00FE4F5C" w:rsidP="00435750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«Барабан»</w:t>
      </w:r>
    </w:p>
    <w:p w:rsidR="00FE4F5C" w:rsidRDefault="00FE4F5C" w:rsidP="004357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Улыбнуться, открыть рот. Многократно и отчетливо произносить звук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Д-Д-Д. </w:t>
      </w:r>
      <w:r>
        <w:rPr>
          <w:rFonts w:ascii="Times New Roman" w:hAnsi="Times New Roman"/>
          <w:sz w:val="28"/>
          <w:szCs w:val="28"/>
          <w:lang w:eastAsia="ru-RU"/>
        </w:rPr>
        <w:t xml:space="preserve">Язык при произнесении этого звука упирается в верхние зубы, рот не закрывать. Расстояние между зубами верхней и нижней челюсти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 см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4F5C" w:rsidRDefault="00FE4F5C" w:rsidP="00435750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5" w:history="1">
        <w:r>
          <w:rPr>
            <w:rStyle w:val="Hyperlink"/>
            <w:b/>
            <w:bCs/>
            <w:color w:val="27638C"/>
            <w:sz w:val="28"/>
            <w:szCs w:val="28"/>
          </w:rPr>
          <w:t>Мендельсон "Весенняя песня 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"Окошко" </w:t>
      </w:r>
      <w:r>
        <w:rPr>
          <w:rFonts w:ascii="Times New Roman" w:hAnsi="Times New Roman"/>
          <w:sz w:val="28"/>
          <w:szCs w:val="28"/>
          <w:lang w:eastAsia="ru-RU"/>
        </w:rPr>
        <w:t>Широко открыть рот , затем медленно закрыть рот.</w:t>
      </w:r>
    </w:p>
    <w:p w:rsidR="00FE4F5C" w:rsidRDefault="00FE4F5C" w:rsidP="00435750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6" w:history="1">
        <w:r>
          <w:rPr>
            <w:rStyle w:val="Hyperlink"/>
            <w:b/>
            <w:bCs/>
            <w:color w:val="27638C"/>
            <w:sz w:val="28"/>
            <w:szCs w:val="28"/>
          </w:rPr>
          <w:t>Моцарт "Рондо"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«Крестики».</w:t>
      </w:r>
      <w:r>
        <w:rPr>
          <w:rFonts w:ascii="Times New Roman" w:hAnsi="Times New Roman"/>
          <w:sz w:val="28"/>
          <w:szCs w:val="28"/>
          <w:lang w:eastAsia="ru-RU"/>
        </w:rPr>
        <w:t> Улыбнуться, открыть рот.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Кончик языка переводить из одного уголка рта к середине верхней губы, затем в другой уголок и к середине нижней губы.</w:t>
      </w:r>
    </w:p>
    <w:p w:rsidR="00FE4F5C" w:rsidRDefault="00FE4F5C" w:rsidP="00435750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7" w:history="1">
        <w:r>
          <w:rPr>
            <w:rStyle w:val="Hyperlink"/>
            <w:b/>
            <w:bCs/>
            <w:color w:val="27638C"/>
            <w:sz w:val="28"/>
            <w:szCs w:val="28"/>
          </w:rPr>
          <w:t>Чайковский "Песня жаворонка"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E4F5C" w:rsidRDefault="00FE4F5C" w:rsidP="004357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"Качели"  </w:t>
      </w:r>
      <w:r>
        <w:rPr>
          <w:rFonts w:ascii="Times New Roman" w:hAnsi="Times New Roman"/>
          <w:sz w:val="28"/>
          <w:szCs w:val="28"/>
          <w:lang w:eastAsia="ru-RU"/>
        </w:rPr>
        <w:t>Улыбнуться, открыть рот.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Кончик языка поднять  за верхние зубы, затем кончик языка опустить за нижние зубы.</w:t>
      </w:r>
    </w:p>
    <w:p w:rsidR="00FE4F5C" w:rsidRDefault="00FE4F5C" w:rsidP="00435750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8" w:history="1">
        <w:r>
          <w:rPr>
            <w:rStyle w:val="Hyperlink"/>
            <w:b/>
            <w:bCs/>
            <w:color w:val="27638C"/>
            <w:sz w:val="28"/>
            <w:szCs w:val="28"/>
          </w:rPr>
          <w:t>Чайковский "Сладкая греза"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"Гармошка"</w:t>
      </w:r>
      <w:r>
        <w:rPr>
          <w:rFonts w:ascii="Times New Roman" w:hAnsi="Times New Roman"/>
          <w:sz w:val="28"/>
          <w:szCs w:val="28"/>
          <w:lang w:eastAsia="ru-RU"/>
        </w:rPr>
        <w:br/>
        <w:t>Улыбнуться. Сделать "грибочек" (т.е. присосать широкий язык к нёбу)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не отрывая языка, открывать и закрывать рот (зубы не смыкать). </w:t>
      </w:r>
    </w:p>
    <w:p w:rsidR="00FE4F5C" w:rsidRDefault="00FE4F5C" w:rsidP="00435750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9" w:history="1">
        <w:r>
          <w:rPr>
            <w:rStyle w:val="Hyperlink"/>
            <w:b/>
            <w:bCs/>
            <w:color w:val="27638C"/>
            <w:sz w:val="28"/>
            <w:szCs w:val="28"/>
          </w:rPr>
          <w:t>Чайковский "Неаполитанская песенка"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"Месим тесто"</w:t>
      </w:r>
      <w:r>
        <w:rPr>
          <w:rFonts w:ascii="Times New Roman" w:hAnsi="Times New Roman"/>
          <w:sz w:val="28"/>
          <w:szCs w:val="28"/>
          <w:lang w:eastAsia="ru-RU"/>
        </w:rPr>
        <w:br/>
        <w:t>Улыбнуться, пошлепать языком между губами — "пя-пя-пя-пя-пя..." покусать кончик языка зубками  - "та-та-та-та..." (чередовать эти два движения).</w:t>
      </w:r>
    </w:p>
    <w:p w:rsidR="00FE4F5C" w:rsidRDefault="00FE4F5C" w:rsidP="00435750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0" w:history="1">
        <w:r>
          <w:rPr>
            <w:rStyle w:val="Hyperlink"/>
            <w:b/>
            <w:bCs/>
            <w:color w:val="27638C"/>
            <w:sz w:val="28"/>
            <w:szCs w:val="28"/>
          </w:rPr>
          <w:t>Чайковский "Марш деревянных солдатиков"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E4F5C" w:rsidRDefault="00FE4F5C" w:rsidP="00435750">
      <w:pPr>
        <w:spacing w:after="18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«Лошадка»</w:t>
      </w:r>
    </w:p>
    <w:p w:rsidR="00FE4F5C" w:rsidRDefault="00FE4F5C" w:rsidP="00435750">
      <w:pPr>
        <w:spacing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Улыбнуться, открыть рот. Пощёлкать кончиком языка, как цокают лошадки. Рот при этом открыт, кончик языка не вытянут и не заострён.  </w:t>
      </w:r>
    </w:p>
    <w:p w:rsidR="00FE4F5C" w:rsidRDefault="00FE4F5C" w:rsidP="00435750">
      <w:pPr>
        <w:spacing w:after="18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>
          <w:rPr>
            <w:rStyle w:val="Hyperlink"/>
            <w:b/>
            <w:bCs/>
            <w:color w:val="27638C"/>
            <w:sz w:val="28"/>
            <w:szCs w:val="28"/>
          </w:rPr>
          <w:t>Чайковский "Мазурка"</w:t>
        </w:r>
      </w:hyperlink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"Улыбочка"</w:t>
      </w:r>
    </w:p>
    <w:p w:rsidR="00FE4F5C" w:rsidRDefault="00FE4F5C" w:rsidP="00435750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Губы в улыбке, затем вытягиваются вперед трубочкой.</w:t>
      </w:r>
    </w:p>
    <w:p w:rsidR="00FE4F5C" w:rsidRDefault="00FE4F5C" w:rsidP="00435750">
      <w:hyperlink r:id="rId12" w:history="1">
        <w:r>
          <w:rPr>
            <w:rStyle w:val="Hyperlink"/>
            <w:b/>
            <w:bCs/>
            <w:color w:val="27638C"/>
            <w:sz w:val="28"/>
            <w:szCs w:val="28"/>
          </w:rPr>
          <w:t>Дакен "Кукушка"</w:t>
        </w:r>
      </w:hyperlink>
    </w:p>
    <w:sectPr w:rsidR="00FE4F5C" w:rsidSect="00C5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57A"/>
    <w:rsid w:val="001D45A8"/>
    <w:rsid w:val="002F1AEE"/>
    <w:rsid w:val="003D13A8"/>
    <w:rsid w:val="00435750"/>
    <w:rsid w:val="006E19BB"/>
    <w:rsid w:val="007005F2"/>
    <w:rsid w:val="00B116D7"/>
    <w:rsid w:val="00B33F35"/>
    <w:rsid w:val="00B83EEF"/>
    <w:rsid w:val="00BD157A"/>
    <w:rsid w:val="00BD2F03"/>
    <w:rsid w:val="00BE2C37"/>
    <w:rsid w:val="00C16737"/>
    <w:rsid w:val="00C518A1"/>
    <w:rsid w:val="00F61AF3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5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BD1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D1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157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357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udio/2012/01/chaykovskiy-sladkaya-gre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audio/2012/01/chaykovskiy-pesnya-zhavoronka" TargetMode="External"/><Relationship Id="rId12" Type="http://schemas.openxmlformats.org/officeDocument/2006/relationships/hyperlink" Target="https://nsportal.ru/audio/2012/01/daken-kukush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audio/2012/01/motsart-rondo" TargetMode="External"/><Relationship Id="rId11" Type="http://schemas.openxmlformats.org/officeDocument/2006/relationships/hyperlink" Target="https://nsportal.ru/audio/2012/01/chaykovskiy-mazurka" TargetMode="External"/><Relationship Id="rId5" Type="http://schemas.openxmlformats.org/officeDocument/2006/relationships/hyperlink" Target="https://nsportal.ru/audio/2012/01/mendelson-vesennyaya-pesnya" TargetMode="External"/><Relationship Id="rId10" Type="http://schemas.openxmlformats.org/officeDocument/2006/relationships/hyperlink" Target="https://nsportal.ru/audio/2012/01/chaykovskiy-marsh-derevyannykh-soldatikov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nsportal.ru/audio/2012/01/chaykovskiy-neapolitanskaya-pesen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701</Words>
  <Characters>3997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«Веселая артикуляционная гимнастика под музыку»</dc:title>
  <dc:subject/>
  <dc:creator>Пользователь</dc:creator>
  <cp:keywords/>
  <dc:description/>
  <cp:lastModifiedBy>Гринев</cp:lastModifiedBy>
  <cp:revision>2</cp:revision>
  <dcterms:created xsi:type="dcterms:W3CDTF">2020-12-26T09:57:00Z</dcterms:created>
  <dcterms:modified xsi:type="dcterms:W3CDTF">2020-12-26T09:57:00Z</dcterms:modified>
</cp:coreProperties>
</file>